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B0" w:rsidRPr="0094357D" w:rsidRDefault="00AD15B0" w:rsidP="00AD15B0">
      <w:pPr>
        <w:spacing w:after="0" w:line="240" w:lineRule="auto"/>
        <w:rPr>
          <w:rFonts w:asciiTheme="majorHAnsi" w:eastAsia="Times New Roman" w:hAnsiTheme="majorHAnsi" w:cs="Times New Roman"/>
          <w:sz w:val="24"/>
          <w:szCs w:val="24"/>
        </w:rPr>
      </w:pPr>
    </w:p>
    <w:p w:rsidR="00AD15B0" w:rsidRPr="0094357D" w:rsidRDefault="00AD15B0" w:rsidP="00AD15B0">
      <w:pPr>
        <w:spacing w:after="0" w:line="240" w:lineRule="auto"/>
        <w:rPr>
          <w:rFonts w:asciiTheme="majorHAnsi" w:eastAsia="Times New Roman" w:hAnsiTheme="majorHAnsi" w:cs="Arial"/>
          <w:sz w:val="24"/>
          <w:szCs w:val="24"/>
        </w:rPr>
      </w:pPr>
      <w:r w:rsidRPr="0094357D">
        <w:rPr>
          <w:rFonts w:asciiTheme="majorHAnsi" w:eastAsia="Times New Roman" w:hAnsiTheme="majorHAnsi" w:cs="Arial"/>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wp:posOffset>
            </wp:positionV>
            <wp:extent cx="810260" cy="781050"/>
            <wp:effectExtent l="19050" t="0" r="8890" b="0"/>
            <wp:wrapTight wrapText="bothSides">
              <wp:wrapPolygon edited="0">
                <wp:start x="-508" y="0"/>
                <wp:lineTo x="-508" y="21073"/>
                <wp:lineTo x="21837" y="21073"/>
                <wp:lineTo x="21837" y="0"/>
                <wp:lineTo x="-508" y="0"/>
              </wp:wrapPolygon>
            </wp:wrapTight>
            <wp:docPr id="4" name="Picture 1" descr="Z:\Ongoing\Logos, graphics\SF logo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going\Logos, graphics\SF logos\logo.bmp"/>
                    <pic:cNvPicPr>
                      <a:picLocks noChangeAspect="1" noChangeArrowheads="1"/>
                    </pic:cNvPicPr>
                  </pic:nvPicPr>
                  <pic:blipFill>
                    <a:blip r:embed="rId5" cstate="print"/>
                    <a:srcRect/>
                    <a:stretch>
                      <a:fillRect/>
                    </a:stretch>
                  </pic:blipFill>
                  <pic:spPr bwMode="auto">
                    <a:xfrm>
                      <a:off x="0" y="0"/>
                      <a:ext cx="810260" cy="781050"/>
                    </a:xfrm>
                    <a:prstGeom prst="rect">
                      <a:avLst/>
                    </a:prstGeom>
                    <a:noFill/>
                    <a:ln w="9525">
                      <a:noFill/>
                      <a:miter lim="800000"/>
                      <a:headEnd/>
                      <a:tailEnd/>
                    </a:ln>
                  </pic:spPr>
                </pic:pic>
              </a:graphicData>
            </a:graphic>
          </wp:anchor>
        </w:drawing>
      </w:r>
      <w:r w:rsidRPr="0094357D">
        <w:rPr>
          <w:rFonts w:asciiTheme="majorHAnsi" w:eastAsia="Times New Roman" w:hAnsiTheme="majorHAnsi" w:cs="Arial"/>
          <w:sz w:val="24"/>
          <w:szCs w:val="24"/>
        </w:rPr>
        <w:t>Starfinder Foundation</w:t>
      </w:r>
    </w:p>
    <w:p w:rsidR="00AD15B0" w:rsidRPr="0094357D" w:rsidRDefault="00AD15B0" w:rsidP="00AD15B0">
      <w:pPr>
        <w:spacing w:after="0" w:line="240" w:lineRule="auto"/>
        <w:rPr>
          <w:rFonts w:asciiTheme="majorHAnsi" w:eastAsia="Times New Roman" w:hAnsiTheme="majorHAnsi" w:cs="Arial"/>
          <w:sz w:val="24"/>
          <w:szCs w:val="24"/>
        </w:rPr>
      </w:pPr>
      <w:r w:rsidRPr="0094357D">
        <w:rPr>
          <w:rFonts w:asciiTheme="majorHAnsi" w:eastAsia="Times New Roman" w:hAnsiTheme="majorHAnsi" w:cs="Arial"/>
          <w:sz w:val="24"/>
          <w:szCs w:val="24"/>
        </w:rPr>
        <w:t>4015 Main Street, Philadelphia, PA 19127</w:t>
      </w:r>
    </w:p>
    <w:p w:rsidR="00AD15B0" w:rsidRPr="0094357D" w:rsidRDefault="006C7B04" w:rsidP="00AD15B0">
      <w:pPr>
        <w:spacing w:after="0" w:line="240" w:lineRule="auto"/>
        <w:rPr>
          <w:rFonts w:asciiTheme="majorHAnsi" w:eastAsia="Times New Roman" w:hAnsiTheme="majorHAnsi" w:cs="Arial"/>
          <w:sz w:val="24"/>
          <w:szCs w:val="24"/>
        </w:rPr>
      </w:pPr>
      <w:hyperlink r:id="rId6" w:history="1">
        <w:r w:rsidR="00AD15B0" w:rsidRPr="0094357D">
          <w:rPr>
            <w:rStyle w:val="Hyperlink"/>
            <w:rFonts w:asciiTheme="majorHAnsi" w:eastAsia="Times New Roman" w:hAnsiTheme="majorHAnsi" w:cs="Arial"/>
            <w:sz w:val="24"/>
            <w:szCs w:val="24"/>
          </w:rPr>
          <w:t>www.starfinderfoundation.org</w:t>
        </w:r>
      </w:hyperlink>
    </w:p>
    <w:p w:rsidR="00AD15B0" w:rsidRPr="0094357D" w:rsidRDefault="00AD15B0" w:rsidP="00AD15B0">
      <w:pPr>
        <w:spacing w:after="0" w:line="240" w:lineRule="auto"/>
        <w:rPr>
          <w:rFonts w:asciiTheme="majorHAnsi" w:eastAsia="Times New Roman" w:hAnsiTheme="majorHAnsi" w:cs="Arial"/>
          <w:sz w:val="24"/>
          <w:szCs w:val="24"/>
        </w:rPr>
      </w:pPr>
    </w:p>
    <w:p w:rsidR="00AD15B0" w:rsidRPr="0094357D" w:rsidRDefault="00AD15B0" w:rsidP="00AD15B0">
      <w:pPr>
        <w:spacing w:after="0" w:line="240" w:lineRule="auto"/>
        <w:rPr>
          <w:rFonts w:asciiTheme="majorHAnsi" w:eastAsia="Times New Roman" w:hAnsiTheme="majorHAnsi" w:cs="Arial"/>
          <w:b/>
          <w:sz w:val="24"/>
          <w:szCs w:val="24"/>
        </w:rPr>
      </w:pPr>
    </w:p>
    <w:p w:rsidR="00AD15B0" w:rsidRPr="0094357D" w:rsidRDefault="00AD15B0" w:rsidP="00AD15B0">
      <w:pPr>
        <w:spacing w:after="0" w:line="240" w:lineRule="auto"/>
        <w:rPr>
          <w:rFonts w:asciiTheme="majorHAnsi" w:eastAsia="Times New Roman" w:hAnsiTheme="majorHAnsi" w:cs="Arial"/>
          <w:b/>
          <w:sz w:val="24"/>
          <w:szCs w:val="24"/>
        </w:rPr>
      </w:pPr>
    </w:p>
    <w:p w:rsidR="00AD15B0" w:rsidRPr="0094357D" w:rsidRDefault="00AD15B0" w:rsidP="00AD15B0">
      <w:pPr>
        <w:spacing w:after="0" w:line="240" w:lineRule="auto"/>
        <w:rPr>
          <w:rFonts w:asciiTheme="majorHAnsi" w:eastAsia="Times New Roman" w:hAnsiTheme="majorHAnsi" w:cs="Arial"/>
        </w:rPr>
      </w:pPr>
      <w:r w:rsidRPr="0094357D">
        <w:rPr>
          <w:rFonts w:asciiTheme="majorHAnsi" w:eastAsia="Times New Roman" w:hAnsiTheme="majorHAnsi" w:cs="Arial"/>
          <w:b/>
        </w:rPr>
        <w:t xml:space="preserve">Position Title: </w:t>
      </w:r>
      <w:r w:rsidR="00152A8F">
        <w:rPr>
          <w:rFonts w:asciiTheme="majorHAnsi" w:eastAsia="Times New Roman" w:hAnsiTheme="majorHAnsi" w:cs="Arial"/>
        </w:rPr>
        <w:t>Future Focus Coach</w:t>
      </w:r>
    </w:p>
    <w:p w:rsidR="00AD15B0" w:rsidRPr="0094357D" w:rsidRDefault="00AD15B0" w:rsidP="00AD15B0">
      <w:pPr>
        <w:spacing w:after="0" w:line="240" w:lineRule="auto"/>
        <w:rPr>
          <w:rFonts w:asciiTheme="majorHAnsi" w:eastAsia="Times New Roman" w:hAnsiTheme="majorHAnsi" w:cs="Arial"/>
        </w:rPr>
      </w:pPr>
      <w:r w:rsidRPr="0094357D">
        <w:rPr>
          <w:rFonts w:asciiTheme="majorHAnsi" w:eastAsia="Times New Roman" w:hAnsiTheme="majorHAnsi" w:cs="Arial"/>
          <w:b/>
        </w:rPr>
        <w:t>Reports to</w:t>
      </w:r>
      <w:r w:rsidRPr="0094357D">
        <w:rPr>
          <w:rFonts w:asciiTheme="majorHAnsi" w:eastAsia="Times New Roman" w:hAnsiTheme="majorHAnsi" w:cs="Arial"/>
        </w:rPr>
        <w:t xml:space="preserve">: </w:t>
      </w:r>
      <w:r w:rsidR="005B4ACB">
        <w:rPr>
          <w:rFonts w:asciiTheme="majorHAnsi" w:eastAsia="Times New Roman" w:hAnsiTheme="majorHAnsi" w:cs="Arial"/>
        </w:rPr>
        <w:t>Director of Youth Services</w:t>
      </w:r>
    </w:p>
    <w:p w:rsidR="00AD15B0" w:rsidRPr="0094357D" w:rsidRDefault="00AD15B0" w:rsidP="00AD15B0">
      <w:pPr>
        <w:spacing w:after="0" w:line="240" w:lineRule="auto"/>
        <w:rPr>
          <w:rFonts w:asciiTheme="majorHAnsi" w:eastAsia="Times New Roman" w:hAnsiTheme="majorHAnsi" w:cs="Arial"/>
        </w:rPr>
      </w:pPr>
    </w:p>
    <w:p w:rsidR="006A36AD" w:rsidRPr="0094357D" w:rsidRDefault="006A36AD" w:rsidP="006A36AD">
      <w:pPr>
        <w:rPr>
          <w:rFonts w:asciiTheme="majorHAnsi" w:hAnsiTheme="majorHAnsi" w:cs="Arial"/>
        </w:rPr>
      </w:pPr>
      <w:r w:rsidRPr="0094357D">
        <w:rPr>
          <w:rFonts w:asciiTheme="majorHAnsi" w:hAnsiTheme="majorHAnsi" w:cs="Arial"/>
          <w:b/>
        </w:rPr>
        <w:t>About the Organization:</w:t>
      </w:r>
      <w:r w:rsidR="000A349C">
        <w:rPr>
          <w:rFonts w:asciiTheme="majorHAnsi" w:hAnsiTheme="majorHAnsi" w:cs="Arial"/>
        </w:rPr>
        <w:t xml:space="preserve"> Starfinder uses</w:t>
      </w:r>
      <w:r w:rsidRPr="0094357D">
        <w:rPr>
          <w:rFonts w:asciiTheme="majorHAnsi" w:hAnsiTheme="majorHAnsi" w:cs="Arial"/>
        </w:rPr>
        <w:t xml:space="preserve"> po</w:t>
      </w:r>
      <w:r w:rsidR="000A349C">
        <w:rPr>
          <w:rFonts w:asciiTheme="majorHAnsi" w:hAnsiTheme="majorHAnsi" w:cs="Arial"/>
        </w:rPr>
        <w:t>sitive youth development to deliver</w:t>
      </w:r>
      <w:r w:rsidRPr="0094357D">
        <w:rPr>
          <w:rFonts w:asciiTheme="majorHAnsi" w:hAnsiTheme="majorHAnsi" w:cs="Arial"/>
        </w:rPr>
        <w:t xml:space="preserve"> high-quality youth sports programming. We use soccer as a framework to provide the opportunity and </w:t>
      </w:r>
      <w:r w:rsidR="000A349C">
        <w:rPr>
          <w:rFonts w:asciiTheme="majorHAnsi" w:hAnsiTheme="majorHAnsi" w:cs="Arial"/>
        </w:rPr>
        <w:t>support youth need to be healthy</w:t>
      </w:r>
      <w:r w:rsidRPr="0094357D">
        <w:rPr>
          <w:rFonts w:asciiTheme="majorHAnsi" w:hAnsiTheme="majorHAnsi" w:cs="Arial"/>
        </w:rPr>
        <w:t xml:space="preserve"> contributors to their communities. We offer young people an experience through which they can excel in athletics, while practicing life and leadership skills in a safe, fun, supportive, and challenging environment. For more information, visit starfinderfoundation.org.</w:t>
      </w:r>
    </w:p>
    <w:p w:rsidR="006A36AD" w:rsidRPr="0094357D" w:rsidRDefault="006A36AD" w:rsidP="006A36AD">
      <w:pPr>
        <w:rPr>
          <w:rFonts w:asciiTheme="majorHAnsi" w:hAnsiTheme="majorHAnsi" w:cs="Arial"/>
          <w:color w:val="000000"/>
        </w:rPr>
      </w:pPr>
      <w:r w:rsidRPr="0094357D">
        <w:rPr>
          <w:rFonts w:asciiTheme="majorHAnsi" w:hAnsiTheme="majorHAnsi" w:cs="Arial"/>
          <w:b/>
        </w:rPr>
        <w:t>About the Senior Leaders Program:</w:t>
      </w:r>
      <w:r w:rsidRPr="0094357D">
        <w:rPr>
          <w:rFonts w:asciiTheme="majorHAnsi" w:hAnsiTheme="majorHAnsi" w:cs="Arial"/>
        </w:rPr>
        <w:t xml:space="preserve"> </w:t>
      </w:r>
      <w:r w:rsidRPr="0094357D">
        <w:rPr>
          <w:rFonts w:asciiTheme="majorHAnsi" w:hAnsiTheme="majorHAnsi" w:cs="Arial"/>
          <w:color w:val="000000"/>
        </w:rPr>
        <w:t>Starfinder’s Senior Leaders program provides opportunity for Philadelphia high school age youth to drive their own social-emotional development, create healthy lifestyles, and pursue their educational go</w:t>
      </w:r>
      <w:r w:rsidR="000A349C">
        <w:rPr>
          <w:rFonts w:asciiTheme="majorHAnsi" w:hAnsiTheme="majorHAnsi" w:cs="Arial"/>
          <w:color w:val="000000"/>
        </w:rPr>
        <w:t xml:space="preserve">als. Our high school program focuses on </w:t>
      </w:r>
      <w:r w:rsidR="00A85FB9">
        <w:rPr>
          <w:rFonts w:asciiTheme="majorHAnsi" w:hAnsiTheme="majorHAnsi" w:cs="Arial"/>
          <w:color w:val="000000"/>
        </w:rPr>
        <w:t>three</w:t>
      </w:r>
      <w:r w:rsidR="000A349C">
        <w:rPr>
          <w:rFonts w:asciiTheme="majorHAnsi" w:hAnsiTheme="majorHAnsi" w:cs="Arial"/>
          <w:color w:val="000000"/>
        </w:rPr>
        <w:t xml:space="preserve"> core areas</w:t>
      </w:r>
      <w:r w:rsidRPr="0094357D">
        <w:rPr>
          <w:rFonts w:asciiTheme="majorHAnsi" w:hAnsiTheme="majorHAnsi" w:cs="Arial"/>
          <w:color w:val="000000"/>
        </w:rPr>
        <w:t xml:space="preserve">: </w:t>
      </w:r>
      <w:r w:rsidR="0095199F">
        <w:rPr>
          <w:rFonts w:asciiTheme="majorHAnsi" w:hAnsiTheme="majorHAnsi" w:cs="Arial"/>
          <w:color w:val="000000"/>
        </w:rPr>
        <w:t>health and physical fitness, future focus, and emotional well</w:t>
      </w:r>
      <w:r w:rsidR="003E464C">
        <w:rPr>
          <w:rFonts w:asciiTheme="majorHAnsi" w:hAnsiTheme="majorHAnsi" w:cs="Arial"/>
          <w:color w:val="000000"/>
        </w:rPr>
        <w:t>-</w:t>
      </w:r>
      <w:r w:rsidR="0095199F">
        <w:rPr>
          <w:rFonts w:asciiTheme="majorHAnsi" w:hAnsiTheme="majorHAnsi" w:cs="Arial"/>
          <w:color w:val="000000"/>
        </w:rPr>
        <w:t xml:space="preserve"> being.</w:t>
      </w:r>
    </w:p>
    <w:p w:rsidR="00AD15B0" w:rsidRPr="0094357D" w:rsidRDefault="00AD15B0" w:rsidP="00AD15B0">
      <w:pPr>
        <w:spacing w:after="0" w:line="240" w:lineRule="auto"/>
        <w:rPr>
          <w:rFonts w:asciiTheme="majorHAnsi" w:eastAsia="Times New Roman" w:hAnsiTheme="majorHAnsi" w:cs="Arial"/>
          <w:b/>
        </w:rPr>
      </w:pPr>
      <w:r w:rsidRPr="0094357D">
        <w:rPr>
          <w:rFonts w:asciiTheme="majorHAnsi" w:eastAsia="Times New Roman" w:hAnsiTheme="majorHAnsi" w:cs="Arial"/>
          <w:b/>
        </w:rPr>
        <w:t>Position Overview</w:t>
      </w:r>
    </w:p>
    <w:p w:rsidR="000E301B" w:rsidRPr="00A85FB9" w:rsidRDefault="00AD15B0" w:rsidP="00A85FB9">
      <w:pPr>
        <w:rPr>
          <w:rFonts w:asciiTheme="majorHAnsi" w:hAnsiTheme="majorHAnsi"/>
        </w:rPr>
      </w:pPr>
      <w:r w:rsidRPr="0094357D">
        <w:rPr>
          <w:rFonts w:asciiTheme="majorHAnsi" w:eastAsia="Times New Roman" w:hAnsiTheme="majorHAnsi" w:cs="Arial"/>
        </w:rPr>
        <w:t>The</w:t>
      </w:r>
      <w:r w:rsidR="00152A8F">
        <w:rPr>
          <w:rFonts w:asciiTheme="majorHAnsi" w:eastAsia="Times New Roman" w:hAnsiTheme="majorHAnsi" w:cs="Arial"/>
        </w:rPr>
        <w:t xml:space="preserve"> Future Focus Coach</w:t>
      </w:r>
      <w:r w:rsidRPr="0094357D">
        <w:rPr>
          <w:rFonts w:asciiTheme="majorHAnsi" w:eastAsia="Times New Roman" w:hAnsiTheme="majorHAnsi" w:cs="Arial"/>
        </w:rPr>
        <w:t xml:space="preserve"> is a volunteer position with a </w:t>
      </w:r>
      <w:r w:rsidR="008C6784" w:rsidRPr="0094357D">
        <w:rPr>
          <w:rFonts w:asciiTheme="majorHAnsi" w:eastAsia="Times New Roman" w:hAnsiTheme="majorHAnsi" w:cs="Arial"/>
        </w:rPr>
        <w:t xml:space="preserve">flexible </w:t>
      </w:r>
      <w:r w:rsidRPr="0094357D">
        <w:rPr>
          <w:rFonts w:asciiTheme="majorHAnsi" w:eastAsia="Times New Roman" w:hAnsiTheme="majorHAnsi" w:cs="Arial"/>
        </w:rPr>
        <w:t xml:space="preserve">commitment of </w:t>
      </w:r>
      <w:r w:rsidR="000A349C">
        <w:rPr>
          <w:rFonts w:asciiTheme="majorHAnsi" w:eastAsia="Times New Roman" w:hAnsiTheme="majorHAnsi" w:cs="Arial"/>
        </w:rPr>
        <w:t>2.5 hours to 12.5</w:t>
      </w:r>
      <w:r w:rsidR="008C6784" w:rsidRPr="0094357D">
        <w:rPr>
          <w:rFonts w:asciiTheme="majorHAnsi" w:eastAsia="Times New Roman" w:hAnsiTheme="majorHAnsi" w:cs="Arial"/>
        </w:rPr>
        <w:t xml:space="preserve"> hours every week from </w:t>
      </w:r>
      <w:r w:rsidRPr="0094357D">
        <w:rPr>
          <w:rFonts w:asciiTheme="majorHAnsi" w:eastAsia="Times New Roman" w:hAnsiTheme="majorHAnsi" w:cs="Arial"/>
        </w:rPr>
        <w:t>November –</w:t>
      </w:r>
      <w:r w:rsidR="0087735D" w:rsidRPr="0094357D">
        <w:rPr>
          <w:rFonts w:asciiTheme="majorHAnsi" w:eastAsia="Times New Roman" w:hAnsiTheme="majorHAnsi" w:cs="Arial"/>
        </w:rPr>
        <w:t>May</w:t>
      </w:r>
      <w:r w:rsidRPr="0094357D">
        <w:rPr>
          <w:rFonts w:asciiTheme="majorHAnsi" w:eastAsia="Times New Roman" w:hAnsiTheme="majorHAnsi" w:cs="Arial"/>
        </w:rPr>
        <w:t>.</w:t>
      </w:r>
      <w:r w:rsidR="00015F89">
        <w:rPr>
          <w:rFonts w:asciiTheme="majorHAnsi" w:eastAsia="Times New Roman" w:hAnsiTheme="majorHAnsi" w:cs="Arial"/>
        </w:rPr>
        <w:t xml:space="preserve">  </w:t>
      </w:r>
      <w:r w:rsidR="00677F55">
        <w:rPr>
          <w:rFonts w:asciiTheme="majorHAnsi" w:eastAsia="Times New Roman" w:hAnsiTheme="majorHAnsi" w:cs="Arial"/>
        </w:rPr>
        <w:t xml:space="preserve">This position </w:t>
      </w:r>
      <w:r w:rsidR="000066F2" w:rsidRPr="0094357D">
        <w:rPr>
          <w:rFonts w:asciiTheme="majorHAnsi" w:eastAsia="Times New Roman" w:hAnsiTheme="majorHAnsi" w:cs="Arial"/>
        </w:rPr>
        <w:t>work with</w:t>
      </w:r>
      <w:r w:rsidR="00A85FB9">
        <w:rPr>
          <w:rFonts w:asciiTheme="majorHAnsi" w:eastAsia="Times New Roman" w:hAnsiTheme="majorHAnsi" w:cs="Arial"/>
        </w:rPr>
        <w:t xml:space="preserve"> high school</w:t>
      </w:r>
      <w:r w:rsidR="000066F2" w:rsidRPr="0094357D">
        <w:rPr>
          <w:rFonts w:asciiTheme="majorHAnsi" w:eastAsia="Times New Roman" w:hAnsiTheme="majorHAnsi" w:cs="Arial"/>
        </w:rPr>
        <w:t xml:space="preserve"> </w:t>
      </w:r>
      <w:r w:rsidR="000A349C">
        <w:rPr>
          <w:rFonts w:asciiTheme="majorHAnsi" w:eastAsia="Times New Roman" w:hAnsiTheme="majorHAnsi" w:cs="Arial"/>
        </w:rPr>
        <w:t xml:space="preserve">youth </w:t>
      </w:r>
      <w:r w:rsidR="000066F2" w:rsidRPr="0094357D">
        <w:rPr>
          <w:rFonts w:asciiTheme="majorHAnsi" w:eastAsia="Times New Roman" w:hAnsiTheme="majorHAnsi" w:cs="Arial"/>
        </w:rPr>
        <w:t xml:space="preserve">from all over Philadelphia that participate in </w:t>
      </w:r>
      <w:r w:rsidR="00320DE5" w:rsidRPr="0094357D">
        <w:rPr>
          <w:rFonts w:asciiTheme="majorHAnsi" w:eastAsia="Times New Roman" w:hAnsiTheme="majorHAnsi" w:cs="Arial"/>
        </w:rPr>
        <w:t>ou</w:t>
      </w:r>
      <w:r w:rsidR="000A349C">
        <w:rPr>
          <w:rFonts w:asciiTheme="majorHAnsi" w:eastAsia="Times New Roman" w:hAnsiTheme="majorHAnsi" w:cs="Arial"/>
        </w:rPr>
        <w:t>r Senior Leaders program. They may also</w:t>
      </w:r>
      <w:r w:rsidR="003E464C">
        <w:rPr>
          <w:rFonts w:asciiTheme="majorHAnsi" w:eastAsia="Times New Roman" w:hAnsiTheme="majorHAnsi" w:cs="Arial"/>
        </w:rPr>
        <w:t xml:space="preserve"> provide support to participant</w:t>
      </w:r>
      <w:r w:rsidR="000A349C">
        <w:rPr>
          <w:rFonts w:asciiTheme="majorHAnsi" w:eastAsia="Times New Roman" w:hAnsiTheme="majorHAnsi" w:cs="Arial"/>
        </w:rPr>
        <w:t>s</w:t>
      </w:r>
      <w:r w:rsidR="003E464C">
        <w:rPr>
          <w:rFonts w:asciiTheme="majorHAnsi" w:eastAsia="Times New Roman" w:hAnsiTheme="majorHAnsi" w:cs="Arial"/>
        </w:rPr>
        <w:t>’</w:t>
      </w:r>
      <w:r w:rsidR="000A349C">
        <w:rPr>
          <w:rFonts w:asciiTheme="majorHAnsi" w:eastAsia="Times New Roman" w:hAnsiTheme="majorHAnsi" w:cs="Arial"/>
        </w:rPr>
        <w:t xml:space="preserve"> younger siblings.</w:t>
      </w:r>
      <w:r w:rsidR="003E464C">
        <w:rPr>
          <w:rFonts w:asciiTheme="majorHAnsi" w:eastAsia="Times New Roman" w:hAnsiTheme="majorHAnsi" w:cs="Arial"/>
        </w:rPr>
        <w:t xml:space="preserve"> Future Focus Coaches</w:t>
      </w:r>
      <w:r w:rsidR="00320DE5" w:rsidRPr="0094357D">
        <w:rPr>
          <w:rFonts w:asciiTheme="majorHAnsi" w:eastAsia="Times New Roman" w:hAnsiTheme="majorHAnsi" w:cs="Arial"/>
        </w:rPr>
        <w:t xml:space="preserve"> work </w:t>
      </w:r>
      <w:r w:rsidR="0087735D" w:rsidRPr="0094357D">
        <w:rPr>
          <w:rFonts w:asciiTheme="majorHAnsi" w:eastAsia="Times New Roman" w:hAnsiTheme="majorHAnsi" w:cs="Arial"/>
        </w:rPr>
        <w:t xml:space="preserve">one-on-one, or in small </w:t>
      </w:r>
      <w:r w:rsidR="00320DE5" w:rsidRPr="0094357D">
        <w:rPr>
          <w:rFonts w:asciiTheme="majorHAnsi" w:eastAsia="Times New Roman" w:hAnsiTheme="majorHAnsi" w:cs="Arial"/>
        </w:rPr>
        <w:t>group</w:t>
      </w:r>
      <w:r w:rsidR="0087735D" w:rsidRPr="0094357D">
        <w:rPr>
          <w:rFonts w:asciiTheme="majorHAnsi" w:eastAsia="Times New Roman" w:hAnsiTheme="majorHAnsi" w:cs="Arial"/>
        </w:rPr>
        <w:t>s</w:t>
      </w:r>
      <w:r w:rsidR="00677F55">
        <w:rPr>
          <w:rFonts w:asciiTheme="majorHAnsi" w:eastAsia="Times New Roman" w:hAnsiTheme="majorHAnsi" w:cs="Arial"/>
        </w:rPr>
        <w:t xml:space="preserve"> from 4:00-6:30</w:t>
      </w:r>
      <w:r w:rsidR="00320DE5" w:rsidRPr="0094357D">
        <w:rPr>
          <w:rFonts w:asciiTheme="majorHAnsi" w:eastAsia="Times New Roman" w:hAnsiTheme="majorHAnsi" w:cs="Arial"/>
        </w:rPr>
        <w:t xml:space="preserve"> one or more days </w:t>
      </w:r>
      <w:r w:rsidR="00950FFB" w:rsidRPr="0094357D">
        <w:rPr>
          <w:rFonts w:asciiTheme="majorHAnsi" w:eastAsia="Times New Roman" w:hAnsiTheme="majorHAnsi" w:cs="Arial"/>
        </w:rPr>
        <w:t>each</w:t>
      </w:r>
      <w:r w:rsidR="000A349C">
        <w:rPr>
          <w:rFonts w:asciiTheme="majorHAnsi" w:eastAsia="Times New Roman" w:hAnsiTheme="majorHAnsi" w:cs="Arial"/>
        </w:rPr>
        <w:t xml:space="preserve"> week, Monday through Friday at Starfinder’s Indoor Turf Facility.</w:t>
      </w:r>
      <w:r w:rsidR="00677F55">
        <w:rPr>
          <w:rFonts w:asciiTheme="majorHAnsi" w:eastAsia="Times New Roman" w:hAnsiTheme="majorHAnsi" w:cs="Arial"/>
        </w:rPr>
        <w:t xml:space="preserve"> Future Focus </w:t>
      </w:r>
      <w:r w:rsidR="00320DE5" w:rsidRPr="0094357D">
        <w:rPr>
          <w:rFonts w:asciiTheme="majorHAnsi" w:eastAsia="Times New Roman" w:hAnsiTheme="majorHAnsi" w:cs="Arial"/>
        </w:rPr>
        <w:t xml:space="preserve">sessions </w:t>
      </w:r>
      <w:r w:rsidR="003E464C">
        <w:rPr>
          <w:rFonts w:asciiTheme="majorHAnsi" w:eastAsia="Times New Roman" w:hAnsiTheme="majorHAnsi" w:cs="Arial"/>
        </w:rPr>
        <w:t xml:space="preserve">provide support to </w:t>
      </w:r>
      <w:r w:rsidR="000A349C">
        <w:rPr>
          <w:rFonts w:asciiTheme="majorHAnsi" w:eastAsia="Times New Roman" w:hAnsiTheme="majorHAnsi" w:cs="Arial"/>
        </w:rPr>
        <w:t>youth</w:t>
      </w:r>
      <w:r w:rsidR="00320DE5" w:rsidRPr="0094357D">
        <w:rPr>
          <w:rFonts w:asciiTheme="majorHAnsi" w:eastAsia="Times New Roman" w:hAnsiTheme="majorHAnsi" w:cs="Arial"/>
        </w:rPr>
        <w:t xml:space="preserve"> based on their identified needs</w:t>
      </w:r>
      <w:r w:rsidR="00B90382" w:rsidRPr="0094357D">
        <w:rPr>
          <w:rFonts w:asciiTheme="majorHAnsi" w:eastAsia="Times New Roman" w:hAnsiTheme="majorHAnsi" w:cs="Arial"/>
        </w:rPr>
        <w:t xml:space="preserve"> (</w:t>
      </w:r>
      <w:proofErr w:type="spellStart"/>
      <w:r w:rsidR="00B90382" w:rsidRPr="0094357D">
        <w:rPr>
          <w:rFonts w:asciiTheme="majorHAnsi" w:eastAsia="Times New Roman" w:hAnsiTheme="majorHAnsi" w:cs="Arial"/>
        </w:rPr>
        <w:t>eg</w:t>
      </w:r>
      <w:proofErr w:type="spellEnd"/>
      <w:r w:rsidR="00320DE5" w:rsidRPr="0094357D">
        <w:rPr>
          <w:rFonts w:asciiTheme="majorHAnsi" w:eastAsia="Times New Roman" w:hAnsiTheme="majorHAnsi" w:cs="Arial"/>
        </w:rPr>
        <w:t>.</w:t>
      </w:r>
      <w:r w:rsidR="003E464C">
        <w:rPr>
          <w:rFonts w:asciiTheme="majorHAnsi" w:eastAsia="Times New Roman" w:hAnsiTheme="majorHAnsi" w:cs="Arial"/>
        </w:rPr>
        <w:t xml:space="preserve"> a</w:t>
      </w:r>
      <w:r w:rsidR="00677F55">
        <w:rPr>
          <w:rFonts w:asciiTheme="majorHAnsi" w:eastAsia="Times New Roman" w:hAnsiTheme="majorHAnsi" w:cs="Arial"/>
        </w:rPr>
        <w:t>cademic assistance</w:t>
      </w:r>
      <w:r w:rsidR="00B90382" w:rsidRPr="0094357D">
        <w:rPr>
          <w:rFonts w:asciiTheme="majorHAnsi" w:eastAsia="Times New Roman" w:hAnsiTheme="majorHAnsi" w:cs="Arial"/>
        </w:rPr>
        <w:t>,</w:t>
      </w:r>
      <w:r w:rsidR="00677F55">
        <w:rPr>
          <w:rFonts w:asciiTheme="majorHAnsi" w:eastAsia="Times New Roman" w:hAnsiTheme="majorHAnsi" w:cs="Arial"/>
        </w:rPr>
        <w:t xml:space="preserve"> SAT/ACT prep,</w:t>
      </w:r>
      <w:r w:rsidR="00B90382" w:rsidRPr="0094357D">
        <w:rPr>
          <w:rFonts w:asciiTheme="majorHAnsi" w:eastAsia="Times New Roman" w:hAnsiTheme="majorHAnsi" w:cs="Arial"/>
        </w:rPr>
        <w:t xml:space="preserve"> college essays, </w:t>
      </w:r>
      <w:r w:rsidR="00320DE5" w:rsidRPr="0094357D">
        <w:rPr>
          <w:rFonts w:asciiTheme="majorHAnsi" w:eastAsia="Times New Roman" w:hAnsiTheme="majorHAnsi" w:cs="Arial"/>
        </w:rPr>
        <w:t>scholarship applications</w:t>
      </w:r>
      <w:r w:rsidR="00B90382" w:rsidRPr="0094357D">
        <w:rPr>
          <w:rFonts w:asciiTheme="majorHAnsi" w:eastAsia="Times New Roman" w:hAnsiTheme="majorHAnsi" w:cs="Arial"/>
        </w:rPr>
        <w:t xml:space="preserve">, </w:t>
      </w:r>
      <w:r w:rsidR="00677F55">
        <w:rPr>
          <w:rFonts w:asciiTheme="majorHAnsi" w:eastAsia="Times New Roman" w:hAnsiTheme="majorHAnsi" w:cs="Arial"/>
        </w:rPr>
        <w:t xml:space="preserve">resumes, job applications </w:t>
      </w:r>
      <w:proofErr w:type="spellStart"/>
      <w:r w:rsidR="00B90382" w:rsidRPr="0094357D">
        <w:rPr>
          <w:rFonts w:asciiTheme="majorHAnsi" w:eastAsia="Times New Roman" w:hAnsiTheme="majorHAnsi" w:cs="Arial"/>
        </w:rPr>
        <w:t>etc</w:t>
      </w:r>
      <w:proofErr w:type="spellEnd"/>
      <w:r w:rsidR="00B90382" w:rsidRPr="0094357D">
        <w:rPr>
          <w:rFonts w:asciiTheme="majorHAnsi" w:eastAsia="Times New Roman" w:hAnsiTheme="majorHAnsi" w:cs="Arial"/>
        </w:rPr>
        <w:t>)</w:t>
      </w:r>
      <w:r w:rsidR="00320DE5" w:rsidRPr="0094357D">
        <w:rPr>
          <w:rFonts w:asciiTheme="majorHAnsi" w:eastAsia="Times New Roman" w:hAnsiTheme="majorHAnsi" w:cs="Arial"/>
        </w:rPr>
        <w:t xml:space="preserve">. </w:t>
      </w:r>
    </w:p>
    <w:p w:rsidR="00AD15B0" w:rsidRPr="0094357D" w:rsidRDefault="00AD15B0" w:rsidP="00AD15B0">
      <w:pPr>
        <w:spacing w:after="0" w:line="240" w:lineRule="auto"/>
        <w:rPr>
          <w:rFonts w:asciiTheme="majorHAnsi" w:eastAsia="Times New Roman" w:hAnsiTheme="majorHAnsi" w:cs="Arial"/>
          <w:b/>
          <w:u w:val="single"/>
        </w:rPr>
      </w:pPr>
      <w:r w:rsidRPr="0094357D">
        <w:rPr>
          <w:rFonts w:asciiTheme="majorHAnsi" w:eastAsia="Times New Roman" w:hAnsiTheme="majorHAnsi" w:cs="Arial"/>
          <w:b/>
          <w:u w:val="single"/>
        </w:rPr>
        <w:t>Key Responsibilities</w:t>
      </w:r>
    </w:p>
    <w:p w:rsidR="00677F55" w:rsidRDefault="00152A8F" w:rsidP="00AD15B0">
      <w:pPr>
        <w:pStyle w:val="ListParagraph"/>
        <w:numPr>
          <w:ilvl w:val="0"/>
          <w:numId w:val="2"/>
        </w:numPr>
        <w:spacing w:after="0" w:line="240" w:lineRule="auto"/>
        <w:rPr>
          <w:rFonts w:asciiTheme="majorHAnsi" w:eastAsia="Times New Roman" w:hAnsiTheme="majorHAnsi" w:cs="Arial"/>
        </w:rPr>
      </w:pPr>
      <w:r>
        <w:rPr>
          <w:rFonts w:asciiTheme="majorHAnsi" w:eastAsia="Times New Roman" w:hAnsiTheme="majorHAnsi" w:cs="Arial"/>
        </w:rPr>
        <w:t>Provide</w:t>
      </w:r>
      <w:r w:rsidR="00677F55">
        <w:rPr>
          <w:rFonts w:asciiTheme="majorHAnsi" w:eastAsia="Times New Roman" w:hAnsiTheme="majorHAnsi" w:cs="Arial"/>
        </w:rPr>
        <w:t xml:space="preserve"> academic, post-secondary, </w:t>
      </w:r>
      <w:r w:rsidR="000A349C">
        <w:rPr>
          <w:rFonts w:asciiTheme="majorHAnsi" w:eastAsia="Times New Roman" w:hAnsiTheme="majorHAnsi" w:cs="Arial"/>
        </w:rPr>
        <w:t xml:space="preserve">mentoring, </w:t>
      </w:r>
      <w:r w:rsidR="00677F55">
        <w:rPr>
          <w:rFonts w:asciiTheme="majorHAnsi" w:eastAsia="Times New Roman" w:hAnsiTheme="majorHAnsi" w:cs="Arial"/>
        </w:rPr>
        <w:t xml:space="preserve">and/or work readiness </w:t>
      </w:r>
      <w:r w:rsidR="000A349C">
        <w:rPr>
          <w:rFonts w:asciiTheme="majorHAnsi" w:eastAsia="Times New Roman" w:hAnsiTheme="majorHAnsi" w:cs="Arial"/>
        </w:rPr>
        <w:t>support and assistance</w:t>
      </w:r>
      <w:r w:rsidR="001C792F">
        <w:rPr>
          <w:rFonts w:asciiTheme="majorHAnsi" w:eastAsia="Times New Roman" w:hAnsiTheme="majorHAnsi" w:cs="Arial"/>
        </w:rPr>
        <w:t xml:space="preserve"> to high school students, grades 9</w:t>
      </w:r>
      <w:r w:rsidR="001C792F" w:rsidRPr="001C792F">
        <w:rPr>
          <w:rFonts w:asciiTheme="majorHAnsi" w:eastAsia="Times New Roman" w:hAnsiTheme="majorHAnsi" w:cs="Arial"/>
          <w:vertAlign w:val="superscript"/>
        </w:rPr>
        <w:t>th</w:t>
      </w:r>
      <w:r w:rsidR="001C792F">
        <w:rPr>
          <w:rFonts w:asciiTheme="majorHAnsi" w:eastAsia="Times New Roman" w:hAnsiTheme="majorHAnsi" w:cs="Arial"/>
        </w:rPr>
        <w:t>-12</w:t>
      </w:r>
      <w:r w:rsidR="001C792F" w:rsidRPr="001C792F">
        <w:rPr>
          <w:rFonts w:asciiTheme="majorHAnsi" w:eastAsia="Times New Roman" w:hAnsiTheme="majorHAnsi" w:cs="Arial"/>
          <w:vertAlign w:val="superscript"/>
        </w:rPr>
        <w:t>th</w:t>
      </w:r>
      <w:r w:rsidR="001C792F">
        <w:rPr>
          <w:rFonts w:asciiTheme="majorHAnsi" w:eastAsia="Times New Roman" w:hAnsiTheme="majorHAnsi" w:cs="Arial"/>
        </w:rPr>
        <w:t>.</w:t>
      </w:r>
    </w:p>
    <w:p w:rsidR="00AD15B0" w:rsidRPr="0094357D" w:rsidRDefault="00B90382" w:rsidP="00AD15B0">
      <w:pPr>
        <w:pStyle w:val="ListParagraph"/>
        <w:numPr>
          <w:ilvl w:val="0"/>
          <w:numId w:val="2"/>
        </w:numPr>
        <w:spacing w:after="0" w:line="240" w:lineRule="auto"/>
        <w:rPr>
          <w:rFonts w:asciiTheme="majorHAnsi" w:eastAsia="Times New Roman" w:hAnsiTheme="majorHAnsi" w:cs="Arial"/>
        </w:rPr>
      </w:pPr>
      <w:r w:rsidRPr="0094357D">
        <w:rPr>
          <w:rFonts w:asciiTheme="majorHAnsi" w:eastAsia="Times New Roman" w:hAnsiTheme="majorHAnsi" w:cs="Arial"/>
        </w:rPr>
        <w:t>P</w:t>
      </w:r>
      <w:r w:rsidR="00AD15B0" w:rsidRPr="0094357D">
        <w:rPr>
          <w:rFonts w:asciiTheme="majorHAnsi" w:eastAsia="Times New Roman" w:hAnsiTheme="majorHAnsi" w:cs="Arial"/>
        </w:rPr>
        <w:t xml:space="preserve">lan and lead </w:t>
      </w:r>
      <w:r w:rsidRPr="0094357D">
        <w:rPr>
          <w:rFonts w:asciiTheme="majorHAnsi" w:eastAsia="Times New Roman" w:hAnsiTheme="majorHAnsi" w:cs="Arial"/>
        </w:rPr>
        <w:t>tutoring sessions for youth based on their needs.</w:t>
      </w:r>
      <w:r w:rsidR="000A349C">
        <w:rPr>
          <w:rFonts w:asciiTheme="majorHAnsi" w:eastAsia="Times New Roman" w:hAnsiTheme="majorHAnsi" w:cs="Arial"/>
        </w:rPr>
        <w:t xml:space="preserve"> </w:t>
      </w:r>
    </w:p>
    <w:p w:rsidR="00B90382" w:rsidRPr="0094357D" w:rsidRDefault="00B90382" w:rsidP="00B90382">
      <w:pPr>
        <w:pStyle w:val="ListParagraph"/>
        <w:numPr>
          <w:ilvl w:val="0"/>
          <w:numId w:val="2"/>
        </w:numPr>
        <w:spacing w:after="0" w:line="240" w:lineRule="auto"/>
        <w:rPr>
          <w:rFonts w:asciiTheme="majorHAnsi" w:eastAsia="Times New Roman" w:hAnsiTheme="majorHAnsi" w:cs="Arial"/>
        </w:rPr>
      </w:pPr>
      <w:r w:rsidRPr="0094357D">
        <w:rPr>
          <w:rFonts w:asciiTheme="majorHAnsi" w:eastAsia="Times New Roman" w:hAnsiTheme="majorHAnsi" w:cs="Arial"/>
        </w:rPr>
        <w:t>Record each youth’s daily attendance, effort, and progress.</w:t>
      </w:r>
    </w:p>
    <w:p w:rsidR="00AD15B0" w:rsidRDefault="00B90382" w:rsidP="00B90382">
      <w:pPr>
        <w:pStyle w:val="ListParagraph"/>
        <w:numPr>
          <w:ilvl w:val="0"/>
          <w:numId w:val="2"/>
        </w:numPr>
        <w:rPr>
          <w:rFonts w:asciiTheme="majorHAnsi" w:hAnsiTheme="majorHAnsi"/>
        </w:rPr>
      </w:pPr>
      <w:r w:rsidRPr="0094357D">
        <w:rPr>
          <w:rFonts w:asciiTheme="majorHAnsi" w:hAnsiTheme="majorHAnsi"/>
        </w:rPr>
        <w:t xml:space="preserve">Develop strong, appropriate relationships with youth and help them to build knowledge, </w:t>
      </w:r>
      <w:r w:rsidR="00677F55">
        <w:rPr>
          <w:rFonts w:asciiTheme="majorHAnsi" w:hAnsiTheme="majorHAnsi"/>
        </w:rPr>
        <w:t xml:space="preserve">life readiness </w:t>
      </w:r>
      <w:r w:rsidRPr="0094357D">
        <w:rPr>
          <w:rFonts w:asciiTheme="majorHAnsi" w:hAnsiTheme="majorHAnsi"/>
        </w:rPr>
        <w:t>skills</w:t>
      </w:r>
      <w:r w:rsidR="000A349C">
        <w:rPr>
          <w:rFonts w:asciiTheme="majorHAnsi" w:hAnsiTheme="majorHAnsi"/>
        </w:rPr>
        <w:t>,</w:t>
      </w:r>
      <w:r w:rsidRPr="0094357D">
        <w:rPr>
          <w:rFonts w:asciiTheme="majorHAnsi" w:hAnsiTheme="majorHAnsi"/>
        </w:rPr>
        <w:t xml:space="preserve"> and study habits that help them succeed in school and in their future careers. </w:t>
      </w:r>
    </w:p>
    <w:p w:rsidR="000A349C" w:rsidRPr="0094357D" w:rsidRDefault="001C792F" w:rsidP="00B90382">
      <w:pPr>
        <w:pStyle w:val="ListParagraph"/>
        <w:numPr>
          <w:ilvl w:val="0"/>
          <w:numId w:val="2"/>
        </w:numPr>
        <w:rPr>
          <w:rFonts w:asciiTheme="majorHAnsi" w:hAnsiTheme="majorHAnsi"/>
        </w:rPr>
      </w:pPr>
      <w:r>
        <w:rPr>
          <w:rFonts w:asciiTheme="majorHAnsi" w:hAnsiTheme="majorHAnsi"/>
        </w:rPr>
        <w:t xml:space="preserve">Willingness to provide general supervision, homework help, and </w:t>
      </w:r>
      <w:r w:rsidR="00A85FB9">
        <w:rPr>
          <w:rFonts w:asciiTheme="majorHAnsi" w:hAnsiTheme="majorHAnsi"/>
        </w:rPr>
        <w:t>curated activities</w:t>
      </w:r>
      <w:r w:rsidR="003E464C">
        <w:rPr>
          <w:rFonts w:asciiTheme="majorHAnsi" w:hAnsiTheme="majorHAnsi"/>
        </w:rPr>
        <w:t xml:space="preserve"> to </w:t>
      </w:r>
      <w:r>
        <w:rPr>
          <w:rFonts w:asciiTheme="majorHAnsi" w:hAnsiTheme="majorHAnsi"/>
        </w:rPr>
        <w:t xml:space="preserve">younger youth, ages 7-14, who are siblings of program participants. </w:t>
      </w:r>
    </w:p>
    <w:p w:rsidR="00AD15B0" w:rsidRPr="0094357D" w:rsidRDefault="00AD15B0" w:rsidP="00AD15B0">
      <w:pPr>
        <w:pStyle w:val="ListParagraph"/>
        <w:numPr>
          <w:ilvl w:val="0"/>
          <w:numId w:val="2"/>
        </w:numPr>
        <w:spacing w:after="0" w:line="240" w:lineRule="auto"/>
        <w:rPr>
          <w:rFonts w:asciiTheme="majorHAnsi" w:eastAsia="Times New Roman" w:hAnsiTheme="majorHAnsi" w:cs="Arial"/>
        </w:rPr>
      </w:pPr>
      <w:r w:rsidRPr="0094357D">
        <w:rPr>
          <w:rFonts w:asciiTheme="majorHAnsi" w:eastAsia="Times New Roman" w:hAnsiTheme="majorHAnsi" w:cs="Arial"/>
        </w:rPr>
        <w:t>Ensure that the Starfinder program structure, model</w:t>
      </w:r>
      <w:r w:rsidR="00152A8F">
        <w:rPr>
          <w:rFonts w:asciiTheme="majorHAnsi" w:eastAsia="Times New Roman" w:hAnsiTheme="majorHAnsi" w:cs="Arial"/>
        </w:rPr>
        <w:t>,</w:t>
      </w:r>
      <w:r w:rsidRPr="0094357D">
        <w:rPr>
          <w:rFonts w:asciiTheme="majorHAnsi" w:eastAsia="Times New Roman" w:hAnsiTheme="majorHAnsi" w:cs="Arial"/>
        </w:rPr>
        <w:t xml:space="preserve"> and cultu</w:t>
      </w:r>
      <w:r w:rsidR="00B90382" w:rsidRPr="0094357D">
        <w:rPr>
          <w:rFonts w:asciiTheme="majorHAnsi" w:eastAsia="Times New Roman" w:hAnsiTheme="majorHAnsi" w:cs="Arial"/>
        </w:rPr>
        <w:t>re remain strong and consistent throughout all aspects of the program.</w:t>
      </w:r>
    </w:p>
    <w:p w:rsidR="00FD6081" w:rsidRPr="002877F2" w:rsidRDefault="00B90382" w:rsidP="00B90382">
      <w:pPr>
        <w:pStyle w:val="ListParagraph"/>
        <w:numPr>
          <w:ilvl w:val="0"/>
          <w:numId w:val="2"/>
        </w:numPr>
        <w:spacing w:after="0" w:line="240" w:lineRule="auto"/>
        <w:rPr>
          <w:rFonts w:asciiTheme="majorHAnsi" w:eastAsia="Times New Roman" w:hAnsiTheme="majorHAnsi" w:cs="Arial"/>
        </w:rPr>
      </w:pPr>
      <w:r w:rsidRPr="0094357D">
        <w:rPr>
          <w:rFonts w:asciiTheme="majorHAnsi" w:hAnsiTheme="majorHAnsi"/>
        </w:rPr>
        <w:t>Ability to commit to a consistent schedule</w:t>
      </w:r>
      <w:r w:rsidR="00FD6081" w:rsidRPr="0094357D">
        <w:rPr>
          <w:rFonts w:asciiTheme="majorHAnsi" w:hAnsiTheme="majorHAnsi"/>
        </w:rPr>
        <w:t xml:space="preserve"> each week from November to </w:t>
      </w:r>
      <w:r w:rsidR="00152A8F">
        <w:rPr>
          <w:rFonts w:asciiTheme="majorHAnsi" w:hAnsiTheme="majorHAnsi"/>
        </w:rPr>
        <w:t xml:space="preserve">May </w:t>
      </w:r>
      <w:r w:rsidR="00677F55">
        <w:rPr>
          <w:rFonts w:asciiTheme="majorHAnsi" w:hAnsiTheme="majorHAnsi"/>
        </w:rPr>
        <w:t>from 4:00-6:30</w:t>
      </w:r>
      <w:r w:rsidR="002877F2">
        <w:rPr>
          <w:rFonts w:asciiTheme="majorHAnsi" w:hAnsiTheme="majorHAnsi"/>
        </w:rPr>
        <w:t>, Monday through Friday. (Tutors can choose one or more days that fit best in their schedule.)</w:t>
      </w:r>
    </w:p>
    <w:p w:rsidR="00B90382" w:rsidRPr="003E464C" w:rsidRDefault="00B90382" w:rsidP="003E464C">
      <w:pPr>
        <w:pStyle w:val="ListParagraph"/>
        <w:numPr>
          <w:ilvl w:val="0"/>
          <w:numId w:val="2"/>
        </w:numPr>
        <w:spacing w:after="0" w:line="240" w:lineRule="auto"/>
        <w:rPr>
          <w:rFonts w:asciiTheme="majorHAnsi" w:eastAsia="Times New Roman" w:hAnsiTheme="majorHAnsi" w:cs="Arial"/>
        </w:rPr>
      </w:pPr>
      <w:r w:rsidRPr="002877F2">
        <w:rPr>
          <w:rFonts w:asciiTheme="majorHAnsi" w:hAnsiTheme="majorHAnsi"/>
        </w:rPr>
        <w:t>Participate in staff professional development, trainings and/or meetings.</w:t>
      </w:r>
    </w:p>
    <w:p w:rsidR="00AD15B0" w:rsidRPr="0094357D" w:rsidRDefault="00AD15B0" w:rsidP="00AD15B0">
      <w:pPr>
        <w:spacing w:line="240" w:lineRule="auto"/>
        <w:rPr>
          <w:rFonts w:asciiTheme="majorHAnsi" w:hAnsiTheme="majorHAnsi"/>
        </w:rPr>
      </w:pPr>
      <w:r w:rsidRPr="0094357D">
        <w:rPr>
          <w:rFonts w:asciiTheme="majorHAnsi" w:hAnsiTheme="majorHAnsi"/>
          <w:b/>
          <w:u w:val="single"/>
        </w:rPr>
        <w:lastRenderedPageBreak/>
        <w:t>Experience/Qualifications</w:t>
      </w:r>
    </w:p>
    <w:p w:rsidR="000A349C" w:rsidRPr="000A349C" w:rsidRDefault="000A349C" w:rsidP="000A349C">
      <w:pPr>
        <w:pStyle w:val="ListParagraph"/>
        <w:numPr>
          <w:ilvl w:val="0"/>
          <w:numId w:val="1"/>
        </w:numPr>
        <w:spacing w:after="0" w:line="240" w:lineRule="auto"/>
        <w:rPr>
          <w:rFonts w:asciiTheme="majorHAnsi" w:eastAsia="Times New Roman" w:hAnsiTheme="majorHAnsi" w:cs="Arial"/>
        </w:rPr>
      </w:pPr>
      <w:r w:rsidRPr="000A349C">
        <w:rPr>
          <w:rFonts w:asciiTheme="majorHAnsi" w:eastAsia="Times New Roman" w:hAnsiTheme="majorHAnsi" w:cs="Arial"/>
        </w:rPr>
        <w:t xml:space="preserve">Consistent, caring adults with tutoring, teaching, work readiness, mentoring or youth development experience. </w:t>
      </w:r>
    </w:p>
    <w:p w:rsidR="00AD15B0" w:rsidRPr="0094357D" w:rsidRDefault="00AD15B0" w:rsidP="00AD15B0">
      <w:pPr>
        <w:pStyle w:val="ListParagraph"/>
        <w:numPr>
          <w:ilvl w:val="0"/>
          <w:numId w:val="1"/>
        </w:numPr>
        <w:shd w:val="clear" w:color="auto" w:fill="FBF9F4"/>
        <w:spacing w:after="0" w:line="293" w:lineRule="atLeast"/>
        <w:textAlignment w:val="baseline"/>
        <w:rPr>
          <w:rFonts w:asciiTheme="majorHAnsi" w:eastAsia="Times New Roman" w:hAnsiTheme="majorHAnsi" w:cs="Arial"/>
        </w:rPr>
      </w:pPr>
      <w:r w:rsidRPr="0094357D">
        <w:rPr>
          <w:rFonts w:asciiTheme="majorHAnsi" w:eastAsia="Times New Roman" w:hAnsiTheme="majorHAnsi" w:cs="Arial"/>
        </w:rPr>
        <w:t xml:space="preserve">Experience working with diverse youth and </w:t>
      </w:r>
      <w:r w:rsidR="00B90382" w:rsidRPr="0094357D">
        <w:rPr>
          <w:rFonts w:asciiTheme="majorHAnsi" w:eastAsia="Times New Roman" w:hAnsiTheme="majorHAnsi" w:cs="Arial"/>
        </w:rPr>
        <w:t xml:space="preserve">ability to </w:t>
      </w:r>
      <w:r w:rsidRPr="0094357D">
        <w:rPr>
          <w:rFonts w:asciiTheme="majorHAnsi" w:eastAsia="Times New Roman" w:hAnsiTheme="majorHAnsi" w:cs="Arial"/>
        </w:rPr>
        <w:t>manage groups efficiently and effectively</w:t>
      </w:r>
      <w:r w:rsidR="00677F55">
        <w:rPr>
          <w:rFonts w:asciiTheme="majorHAnsi" w:eastAsia="Times New Roman" w:hAnsiTheme="majorHAnsi" w:cs="Arial"/>
        </w:rPr>
        <w:t xml:space="preserve">. </w:t>
      </w:r>
    </w:p>
    <w:p w:rsidR="00B90382" w:rsidRPr="0094357D" w:rsidRDefault="00B90382" w:rsidP="00AD15B0">
      <w:pPr>
        <w:pStyle w:val="ListParagraph"/>
        <w:numPr>
          <w:ilvl w:val="0"/>
          <w:numId w:val="1"/>
        </w:numPr>
        <w:shd w:val="clear" w:color="auto" w:fill="FBF9F4"/>
        <w:spacing w:after="0" w:line="293" w:lineRule="atLeast"/>
        <w:textAlignment w:val="baseline"/>
        <w:rPr>
          <w:rFonts w:asciiTheme="majorHAnsi" w:eastAsia="Times New Roman" w:hAnsiTheme="majorHAnsi" w:cs="Arial"/>
        </w:rPr>
      </w:pPr>
      <w:r w:rsidRPr="0094357D">
        <w:rPr>
          <w:rFonts w:asciiTheme="majorHAnsi" w:eastAsia="Times New Roman" w:hAnsiTheme="majorHAnsi" w:cs="Arial"/>
        </w:rPr>
        <w:t>High degree of knowledge in at lea</w:t>
      </w:r>
      <w:r w:rsidR="00A85FB9">
        <w:rPr>
          <w:rFonts w:asciiTheme="majorHAnsi" w:eastAsia="Times New Roman" w:hAnsiTheme="majorHAnsi" w:cs="Arial"/>
        </w:rPr>
        <w:t xml:space="preserve">st one high school subject area or </w:t>
      </w:r>
      <w:r w:rsidR="00BF1D85" w:rsidRPr="0094357D">
        <w:rPr>
          <w:rFonts w:asciiTheme="majorHAnsi" w:eastAsia="Times New Roman" w:hAnsiTheme="majorHAnsi" w:cs="Arial"/>
        </w:rPr>
        <w:t xml:space="preserve">expertise in </w:t>
      </w:r>
      <w:r w:rsidR="00A85FB9">
        <w:rPr>
          <w:rFonts w:asciiTheme="majorHAnsi" w:eastAsia="Times New Roman" w:hAnsiTheme="majorHAnsi" w:cs="Arial"/>
        </w:rPr>
        <w:t xml:space="preserve">the college, </w:t>
      </w:r>
      <w:r w:rsidR="006C7B04">
        <w:rPr>
          <w:rFonts w:asciiTheme="majorHAnsi" w:eastAsia="Times New Roman" w:hAnsiTheme="majorHAnsi" w:cs="Arial"/>
        </w:rPr>
        <w:t xml:space="preserve">application process is a plus. </w:t>
      </w:r>
    </w:p>
    <w:p w:rsidR="00AD15B0" w:rsidRDefault="00152A8F" w:rsidP="00AD15B0">
      <w:pPr>
        <w:pStyle w:val="ListParagraph"/>
        <w:numPr>
          <w:ilvl w:val="0"/>
          <w:numId w:val="1"/>
        </w:numPr>
        <w:spacing w:line="240" w:lineRule="auto"/>
        <w:rPr>
          <w:rFonts w:asciiTheme="majorHAnsi" w:hAnsiTheme="majorHAnsi"/>
        </w:rPr>
      </w:pPr>
      <w:r>
        <w:rPr>
          <w:rFonts w:asciiTheme="majorHAnsi" w:hAnsiTheme="majorHAnsi"/>
        </w:rPr>
        <w:t xml:space="preserve">Excellent interpersonal </w:t>
      </w:r>
      <w:r w:rsidR="00AD15B0" w:rsidRPr="0094357D">
        <w:rPr>
          <w:rFonts w:asciiTheme="majorHAnsi" w:hAnsiTheme="majorHAnsi"/>
        </w:rPr>
        <w:t>and communication skills; writing skills; organizational and planning skills; attention to detail and follow-through capabilities.</w:t>
      </w:r>
    </w:p>
    <w:p w:rsidR="00152A8F" w:rsidRPr="0094357D" w:rsidRDefault="00152A8F" w:rsidP="00AD15B0">
      <w:pPr>
        <w:pStyle w:val="ListParagraph"/>
        <w:numPr>
          <w:ilvl w:val="0"/>
          <w:numId w:val="1"/>
        </w:numPr>
        <w:spacing w:line="240" w:lineRule="auto"/>
        <w:rPr>
          <w:rFonts w:asciiTheme="majorHAnsi" w:hAnsiTheme="majorHAnsi"/>
        </w:rPr>
      </w:pPr>
      <w:r>
        <w:rPr>
          <w:rFonts w:asciiTheme="majorHAnsi" w:hAnsiTheme="majorHAnsi"/>
        </w:rPr>
        <w:t>Patience, empathy, and ability to provide assistance to youth at all ability levels</w:t>
      </w:r>
    </w:p>
    <w:p w:rsidR="00AD15B0" w:rsidRPr="00152A8F" w:rsidRDefault="00AD15B0" w:rsidP="00200573">
      <w:pPr>
        <w:pStyle w:val="ListParagraph"/>
        <w:numPr>
          <w:ilvl w:val="0"/>
          <w:numId w:val="1"/>
        </w:numPr>
        <w:spacing w:line="240" w:lineRule="auto"/>
        <w:rPr>
          <w:rFonts w:asciiTheme="majorHAnsi" w:hAnsiTheme="majorHAnsi"/>
        </w:rPr>
      </w:pPr>
      <w:r w:rsidRPr="00152A8F">
        <w:rPr>
          <w:rFonts w:asciiTheme="majorHAnsi" w:hAnsiTheme="majorHAnsi"/>
        </w:rPr>
        <w:t xml:space="preserve">Successful passing of </w:t>
      </w:r>
      <w:r w:rsidR="00152A8F" w:rsidRPr="00152A8F">
        <w:rPr>
          <w:rFonts w:asciiTheme="majorHAnsi" w:hAnsiTheme="majorHAnsi"/>
        </w:rPr>
        <w:t xml:space="preserve">PA Child Abuse Clearance, FBI and PA </w:t>
      </w:r>
      <w:r w:rsidRPr="00152A8F">
        <w:rPr>
          <w:rFonts w:asciiTheme="majorHAnsi" w:hAnsiTheme="majorHAnsi"/>
        </w:rPr>
        <w:t>Criminal Background Check</w:t>
      </w:r>
      <w:r w:rsidR="00152A8F">
        <w:rPr>
          <w:rFonts w:asciiTheme="majorHAnsi" w:hAnsiTheme="majorHAnsi"/>
        </w:rPr>
        <w:t>s</w:t>
      </w:r>
    </w:p>
    <w:p w:rsidR="00594050" w:rsidRPr="0094357D" w:rsidRDefault="00594050" w:rsidP="00F625A2">
      <w:pPr>
        <w:spacing w:line="240" w:lineRule="auto"/>
        <w:contextualSpacing/>
        <w:rPr>
          <w:rFonts w:asciiTheme="majorHAnsi" w:hAnsiTheme="majorHAnsi" w:cs="ProximaNova-Regular"/>
          <w:b/>
          <w:szCs w:val="24"/>
        </w:rPr>
      </w:pPr>
    </w:p>
    <w:p w:rsidR="00F625A2" w:rsidRPr="0094357D" w:rsidRDefault="00F625A2" w:rsidP="00F625A2">
      <w:pPr>
        <w:spacing w:line="240" w:lineRule="auto"/>
        <w:contextualSpacing/>
        <w:rPr>
          <w:rFonts w:asciiTheme="majorHAnsi" w:hAnsiTheme="majorHAnsi" w:cs="ProximaNova-Regular"/>
          <w:b/>
          <w:szCs w:val="24"/>
        </w:rPr>
      </w:pPr>
      <w:r w:rsidRPr="0094357D">
        <w:rPr>
          <w:rFonts w:asciiTheme="majorHAnsi" w:hAnsiTheme="majorHAnsi" w:cs="ProximaNova-Regular"/>
          <w:b/>
          <w:szCs w:val="24"/>
        </w:rPr>
        <w:t xml:space="preserve">How </w:t>
      </w:r>
      <w:proofErr w:type="gramStart"/>
      <w:r w:rsidRPr="0094357D">
        <w:rPr>
          <w:rFonts w:asciiTheme="majorHAnsi" w:hAnsiTheme="majorHAnsi" w:cs="ProximaNova-Regular"/>
          <w:b/>
          <w:szCs w:val="24"/>
        </w:rPr>
        <w:t>To</w:t>
      </w:r>
      <w:proofErr w:type="gramEnd"/>
      <w:r w:rsidRPr="0094357D">
        <w:rPr>
          <w:rFonts w:asciiTheme="majorHAnsi" w:hAnsiTheme="majorHAnsi" w:cs="ProximaNova-Regular"/>
          <w:b/>
          <w:szCs w:val="24"/>
        </w:rPr>
        <w:t xml:space="preserve"> Apply</w:t>
      </w:r>
    </w:p>
    <w:p w:rsidR="00E54B74" w:rsidRDefault="00C732B1" w:rsidP="00F625A2">
      <w:pPr>
        <w:spacing w:line="240" w:lineRule="auto"/>
        <w:contextualSpacing/>
        <w:rPr>
          <w:rFonts w:asciiTheme="majorHAnsi" w:hAnsiTheme="majorHAnsi"/>
        </w:rPr>
      </w:pPr>
      <w:r w:rsidRPr="0094357D">
        <w:rPr>
          <w:rFonts w:asciiTheme="majorHAnsi" w:hAnsiTheme="majorHAnsi"/>
        </w:rPr>
        <w:t xml:space="preserve">Please </w:t>
      </w:r>
      <w:r w:rsidR="005B4ACB">
        <w:rPr>
          <w:rFonts w:asciiTheme="majorHAnsi" w:hAnsiTheme="majorHAnsi"/>
        </w:rPr>
        <w:t>email Kate Sandy at kate</w:t>
      </w:r>
      <w:r w:rsidR="00E54B74">
        <w:rPr>
          <w:rFonts w:asciiTheme="majorHAnsi" w:hAnsiTheme="majorHAnsi"/>
        </w:rPr>
        <w:t xml:space="preserve">@starfinderfoundation.org and include your resume. </w:t>
      </w:r>
      <w:r w:rsidR="00F625A2" w:rsidRPr="0094357D">
        <w:rPr>
          <w:rFonts w:asciiTheme="majorHAnsi" w:hAnsiTheme="majorHAnsi"/>
        </w:rPr>
        <w:t xml:space="preserve"> </w:t>
      </w:r>
    </w:p>
    <w:p w:rsidR="00152A8F" w:rsidRDefault="00152A8F" w:rsidP="00F625A2">
      <w:pPr>
        <w:spacing w:line="240" w:lineRule="auto"/>
        <w:contextualSpacing/>
        <w:rPr>
          <w:rFonts w:asciiTheme="majorHAnsi" w:hAnsiTheme="majorHAnsi"/>
        </w:rPr>
      </w:pPr>
    </w:p>
    <w:p w:rsidR="00152A8F" w:rsidRDefault="00152A8F" w:rsidP="00F625A2">
      <w:pPr>
        <w:spacing w:line="240" w:lineRule="auto"/>
        <w:contextualSpacing/>
        <w:rPr>
          <w:rFonts w:asciiTheme="majorHAnsi" w:hAnsiTheme="majorHAnsi"/>
        </w:rPr>
      </w:pPr>
      <w:bookmarkStart w:id="0" w:name="_GoBack"/>
      <w:bookmarkEnd w:id="0"/>
    </w:p>
    <w:p w:rsidR="00152A8F" w:rsidRPr="003E464C" w:rsidRDefault="00152A8F" w:rsidP="00152A8F">
      <w:pPr>
        <w:spacing w:after="120" w:line="240" w:lineRule="auto"/>
        <w:rPr>
          <w:rFonts w:asciiTheme="majorHAnsi" w:eastAsia="Times New Roman" w:hAnsiTheme="majorHAnsi"/>
          <w:szCs w:val="24"/>
        </w:rPr>
      </w:pPr>
      <w:r w:rsidRPr="003E464C">
        <w:rPr>
          <w:rFonts w:asciiTheme="majorHAnsi" w:eastAsia="Times New Roman" w:hAnsiTheme="majorHAnsi"/>
          <w:szCs w:val="24"/>
        </w:rPr>
        <w:t>Starfinder's mission requires that our staff interact with and understand a broad array of cultures and backgrounds. We value having a talented team that reflects the population we serve, who come from diverse backgrounds and traditions and vary by race, ethnicity, gender, gender identity, sexual orientation, nationality, culture, religion, and abilities. We encourage individuals to apply who will contribute to a positive, inclusive, participatory learning environment and help reinforce an atmosphere of mutual respect.</w:t>
      </w:r>
    </w:p>
    <w:p w:rsidR="003E464C" w:rsidRDefault="003E464C" w:rsidP="003E464C">
      <w:pPr>
        <w:spacing w:line="240" w:lineRule="auto"/>
        <w:contextualSpacing/>
        <w:rPr>
          <w:rFonts w:asciiTheme="majorHAnsi" w:hAnsiTheme="majorHAnsi"/>
        </w:rPr>
      </w:pPr>
    </w:p>
    <w:p w:rsidR="003E464C" w:rsidRPr="0094357D" w:rsidRDefault="003E464C" w:rsidP="003E464C">
      <w:pPr>
        <w:spacing w:line="240" w:lineRule="auto"/>
        <w:contextualSpacing/>
        <w:rPr>
          <w:rFonts w:asciiTheme="majorHAnsi" w:hAnsiTheme="majorHAnsi" w:cs="ProximaNova-Regular"/>
          <w:szCs w:val="24"/>
        </w:rPr>
      </w:pPr>
      <w:r w:rsidRPr="0094357D">
        <w:rPr>
          <w:rFonts w:asciiTheme="majorHAnsi" w:hAnsiTheme="majorHAnsi" w:cs="ProximaNova-Regular"/>
          <w:szCs w:val="24"/>
        </w:rPr>
        <w:t xml:space="preserve">The Starfinder Foundation believes in and is firmly committed to equal employment opportunity for employees and applicants. </w:t>
      </w:r>
      <w:proofErr w:type="gramStart"/>
      <w:r w:rsidRPr="0094357D">
        <w:rPr>
          <w:rFonts w:asciiTheme="majorHAnsi" w:hAnsiTheme="majorHAnsi" w:cs="ProximaNova-Regular"/>
          <w:szCs w:val="24"/>
        </w:rPr>
        <w:t>Its policies conform to federal and state laws prohibiting discrimination in employment because of race, creed, color, ancestry, religion, sex, affectional or sexual orientation, gender identity, marital status, national origin, age, disability, atypical hereditary cellular or blood trait, genetic information, liability for military service, status as a disabled or Vietnam era veteran, or any other characteristic protected by federal, state, and local laws.</w:t>
      </w:r>
      <w:proofErr w:type="gramEnd"/>
      <w:r w:rsidRPr="0094357D">
        <w:rPr>
          <w:rFonts w:asciiTheme="majorHAnsi" w:hAnsiTheme="majorHAnsi" w:cs="ProximaNova-Regular"/>
          <w:szCs w:val="24"/>
        </w:rPr>
        <w:t xml:space="preserve"> This commitment applies to all aspects of Starfinder’s employment practices, including recruiting, hiring, training, and promotion.</w:t>
      </w:r>
    </w:p>
    <w:p w:rsidR="003E464C" w:rsidRPr="00F625A2" w:rsidRDefault="003E464C" w:rsidP="003E464C">
      <w:pPr>
        <w:spacing w:line="240" w:lineRule="auto"/>
        <w:rPr>
          <w:rFonts w:asciiTheme="majorHAnsi" w:hAnsiTheme="majorHAnsi"/>
          <w:sz w:val="24"/>
          <w:szCs w:val="24"/>
        </w:rPr>
      </w:pPr>
    </w:p>
    <w:p w:rsidR="003E464C" w:rsidRPr="0094357D" w:rsidRDefault="003E464C" w:rsidP="00152A8F">
      <w:pPr>
        <w:spacing w:after="120" w:line="240" w:lineRule="auto"/>
        <w:rPr>
          <w:rFonts w:asciiTheme="majorHAnsi" w:eastAsia="Times New Roman" w:hAnsiTheme="majorHAnsi"/>
          <w:b/>
          <w:szCs w:val="24"/>
        </w:rPr>
      </w:pPr>
    </w:p>
    <w:p w:rsidR="00E54B74" w:rsidRDefault="00E54B74" w:rsidP="00F625A2">
      <w:pPr>
        <w:spacing w:line="240" w:lineRule="auto"/>
        <w:contextualSpacing/>
        <w:rPr>
          <w:rFonts w:asciiTheme="majorHAnsi" w:hAnsiTheme="majorHAnsi"/>
        </w:rPr>
      </w:pPr>
    </w:p>
    <w:p w:rsidR="00F625A2" w:rsidRPr="00F625A2" w:rsidRDefault="00F625A2" w:rsidP="00F625A2">
      <w:pPr>
        <w:spacing w:line="240" w:lineRule="auto"/>
        <w:rPr>
          <w:rFonts w:asciiTheme="majorHAnsi" w:hAnsiTheme="majorHAnsi"/>
          <w:sz w:val="24"/>
          <w:szCs w:val="24"/>
        </w:rPr>
      </w:pPr>
    </w:p>
    <w:p w:rsidR="00AD15B0" w:rsidRPr="00D716DE" w:rsidRDefault="00AD15B0" w:rsidP="00AD15B0">
      <w:pPr>
        <w:rPr>
          <w:rFonts w:asciiTheme="majorHAnsi" w:hAnsiTheme="majorHAnsi"/>
          <w:sz w:val="24"/>
          <w:szCs w:val="24"/>
        </w:rPr>
      </w:pPr>
    </w:p>
    <w:p w:rsidR="00563BA6" w:rsidRDefault="00563BA6"/>
    <w:sectPr w:rsidR="00563BA6" w:rsidSect="0056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oximaNova-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CA4"/>
    <w:multiLevelType w:val="hybridMultilevel"/>
    <w:tmpl w:val="95F67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42FB9"/>
    <w:multiLevelType w:val="hybridMultilevel"/>
    <w:tmpl w:val="79DA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B0"/>
    <w:rsid w:val="00001BC4"/>
    <w:rsid w:val="000066F2"/>
    <w:rsid w:val="00015F89"/>
    <w:rsid w:val="0005536B"/>
    <w:rsid w:val="0009238B"/>
    <w:rsid w:val="000A349C"/>
    <w:rsid w:val="000E301B"/>
    <w:rsid w:val="00111C3C"/>
    <w:rsid w:val="00144ECF"/>
    <w:rsid w:val="00152A8F"/>
    <w:rsid w:val="001C792F"/>
    <w:rsid w:val="001F522C"/>
    <w:rsid w:val="002877F2"/>
    <w:rsid w:val="002B1728"/>
    <w:rsid w:val="00320DE5"/>
    <w:rsid w:val="003E464C"/>
    <w:rsid w:val="004023C4"/>
    <w:rsid w:val="00432A08"/>
    <w:rsid w:val="00563BA6"/>
    <w:rsid w:val="005904B9"/>
    <w:rsid w:val="00594050"/>
    <w:rsid w:val="005B4ACB"/>
    <w:rsid w:val="005C06B3"/>
    <w:rsid w:val="005E2589"/>
    <w:rsid w:val="005F4F83"/>
    <w:rsid w:val="00642BDC"/>
    <w:rsid w:val="00677F55"/>
    <w:rsid w:val="006A36AD"/>
    <w:rsid w:val="006C7B04"/>
    <w:rsid w:val="00745292"/>
    <w:rsid w:val="007824E6"/>
    <w:rsid w:val="0087735D"/>
    <w:rsid w:val="008C6784"/>
    <w:rsid w:val="0094357D"/>
    <w:rsid w:val="00950FFB"/>
    <w:rsid w:val="0095199F"/>
    <w:rsid w:val="00964842"/>
    <w:rsid w:val="00A10E41"/>
    <w:rsid w:val="00A35BDF"/>
    <w:rsid w:val="00A66AC1"/>
    <w:rsid w:val="00A85FB9"/>
    <w:rsid w:val="00AB02BE"/>
    <w:rsid w:val="00AD15B0"/>
    <w:rsid w:val="00AF3493"/>
    <w:rsid w:val="00B90382"/>
    <w:rsid w:val="00BF1D85"/>
    <w:rsid w:val="00C36D58"/>
    <w:rsid w:val="00C732B1"/>
    <w:rsid w:val="00E54B74"/>
    <w:rsid w:val="00EA0ECB"/>
    <w:rsid w:val="00F153A0"/>
    <w:rsid w:val="00F54152"/>
    <w:rsid w:val="00F625A2"/>
    <w:rsid w:val="00FD6081"/>
    <w:rsid w:val="00FE2A35"/>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9EE4"/>
  <w15:docId w15:val="{10492282-4F0B-4B67-B1CD-05B5669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B0"/>
    <w:pPr>
      <w:ind w:left="720"/>
      <w:contextualSpacing/>
    </w:pPr>
  </w:style>
  <w:style w:type="character" w:styleId="Hyperlink">
    <w:name w:val="Hyperlink"/>
    <w:basedOn w:val="DefaultParagraphFont"/>
    <w:uiPriority w:val="99"/>
    <w:unhideWhenUsed/>
    <w:rsid w:val="00AD1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finder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kcunningham</dc:creator>
  <cp:lastModifiedBy>ksandy</cp:lastModifiedBy>
  <cp:revision>6</cp:revision>
  <dcterms:created xsi:type="dcterms:W3CDTF">2018-09-05T15:31:00Z</dcterms:created>
  <dcterms:modified xsi:type="dcterms:W3CDTF">2018-09-05T16:41:00Z</dcterms:modified>
</cp:coreProperties>
</file>